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DF5859" w:rsidTr="00DF5859">
        <w:tc>
          <w:tcPr>
            <w:tcW w:w="4788" w:type="dxa"/>
          </w:tcPr>
          <w:p w:rsidR="00DF5859" w:rsidRDefault="00DF5859">
            <w:r>
              <w:t>CCQs:</w:t>
            </w:r>
          </w:p>
        </w:tc>
        <w:tc>
          <w:tcPr>
            <w:tcW w:w="4788" w:type="dxa"/>
          </w:tcPr>
          <w:p w:rsidR="00DF5859" w:rsidRDefault="00DF5859">
            <w:r>
              <w:t xml:space="preserve">Notes: </w:t>
            </w:r>
          </w:p>
        </w:tc>
      </w:tr>
      <w:tr w:rsidR="00DF5859" w:rsidTr="00B524DB">
        <w:trPr>
          <w:trHeight w:val="7082"/>
        </w:trPr>
        <w:tc>
          <w:tcPr>
            <w:tcW w:w="4788" w:type="dxa"/>
          </w:tcPr>
          <w:p w:rsidR="00DF5859" w:rsidRDefault="00DF5859"/>
          <w:p w:rsidR="004A735A" w:rsidRDefault="004A735A"/>
          <w:p w:rsidR="004A735A" w:rsidRDefault="004A735A"/>
          <w:p w:rsidR="004A735A" w:rsidRDefault="004A735A"/>
          <w:p w:rsidR="004A735A" w:rsidRDefault="004A735A">
            <w:r>
              <w:t>I think the South are just sour about losing to the North and having to go back.</w:t>
            </w:r>
          </w:p>
          <w:p w:rsidR="004A735A" w:rsidRDefault="004A735A"/>
          <w:p w:rsidR="004A735A" w:rsidRDefault="004A735A"/>
          <w:p w:rsidR="004A735A" w:rsidRDefault="004A735A"/>
          <w:p w:rsidR="004A735A" w:rsidRDefault="004A735A"/>
          <w:p w:rsidR="004A735A" w:rsidRDefault="004A735A"/>
          <w:p w:rsidR="004A735A" w:rsidRDefault="004A735A"/>
          <w:p w:rsidR="004A735A" w:rsidRDefault="004A735A"/>
          <w:p w:rsidR="004A735A" w:rsidRDefault="004A735A"/>
          <w:p w:rsidR="004A735A" w:rsidRDefault="004A735A"/>
          <w:p w:rsidR="004A735A" w:rsidRDefault="004A735A">
            <w:r>
              <w:t xml:space="preserve">What was the point of the Civil War if not </w:t>
            </w:r>
            <w:bookmarkStart w:id="0" w:name="_GoBack"/>
            <w:bookmarkEnd w:id="0"/>
            <w:r>
              <w:t xml:space="preserve">much has changed? </w:t>
            </w:r>
          </w:p>
        </w:tc>
        <w:tc>
          <w:tcPr>
            <w:tcW w:w="4788" w:type="dxa"/>
          </w:tcPr>
          <w:p w:rsidR="00DF5859" w:rsidRDefault="00DF5859">
            <w:r>
              <w:t>MI (1</w:t>
            </w:r>
            <w:r w:rsidRPr="00DF5859">
              <w:rPr>
                <w:vertAlign w:val="superscript"/>
              </w:rPr>
              <w:t>st</w:t>
            </w:r>
            <w:r>
              <w:t xml:space="preserve">): A major controversy over the Reconstruction of the South had occurred; different views were formed. </w:t>
            </w:r>
          </w:p>
          <w:p w:rsidR="00DF5859" w:rsidRDefault="00DF5859">
            <w:r>
              <w:t xml:space="preserve">Details: </w:t>
            </w:r>
          </w:p>
          <w:p w:rsidR="00DF5859" w:rsidRDefault="00DF5859" w:rsidP="00DF5859">
            <w:pPr>
              <w:pStyle w:val="ListParagraph"/>
              <w:numPr>
                <w:ilvl w:val="0"/>
                <w:numId w:val="1"/>
              </w:numPr>
            </w:pPr>
            <w:r>
              <w:t>To white Southerners, they had disliked Reconstruction because they believed that the North was humiliating them, it was a form of revenge.</w:t>
            </w:r>
          </w:p>
          <w:p w:rsidR="00DF5859" w:rsidRDefault="00DF5859" w:rsidP="00DF5859">
            <w:pPr>
              <w:pStyle w:val="ListParagraph"/>
              <w:numPr>
                <w:ilvl w:val="0"/>
                <w:numId w:val="1"/>
              </w:numPr>
            </w:pPr>
            <w:r>
              <w:t>To the Northerners, they argued that their policies would keep the South from reverting back to its former self, with slavery.</w:t>
            </w:r>
          </w:p>
          <w:p w:rsidR="00DF5859" w:rsidRDefault="00DF5859" w:rsidP="00DF5859">
            <w:r>
              <w:t>MI (2</w:t>
            </w:r>
            <w:r w:rsidRPr="00DF5859">
              <w:rPr>
                <w:vertAlign w:val="superscript"/>
              </w:rPr>
              <w:t>nd</w:t>
            </w:r>
            <w:r>
              <w:t xml:space="preserve">): </w:t>
            </w:r>
            <w:r w:rsidR="00B524DB">
              <w:t>Reconstruction was noted for other things as well.</w:t>
            </w:r>
          </w:p>
          <w:p w:rsidR="00B524DB" w:rsidRDefault="00B524DB" w:rsidP="00B524DB">
            <w:pPr>
              <w:pStyle w:val="ListParagraph"/>
              <w:numPr>
                <w:ilvl w:val="0"/>
                <w:numId w:val="2"/>
              </w:numPr>
            </w:pPr>
            <w:r>
              <w:t>Former slaves had tried to secure civil rights and economic power.</w:t>
            </w:r>
          </w:p>
          <w:p w:rsidR="00B524DB" w:rsidRDefault="00B524DB" w:rsidP="00B524DB">
            <w:pPr>
              <w:pStyle w:val="ListParagraph"/>
              <w:numPr>
                <w:ilvl w:val="0"/>
                <w:numId w:val="2"/>
              </w:numPr>
            </w:pPr>
            <w:r>
              <w:t>Even after the war, African Americans had no equality to that of the white southerners.</w:t>
            </w:r>
          </w:p>
          <w:p w:rsidR="00B524DB" w:rsidRDefault="00B524DB" w:rsidP="00B524DB">
            <w:pPr>
              <w:pStyle w:val="ListParagraph"/>
              <w:numPr>
                <w:ilvl w:val="0"/>
                <w:numId w:val="2"/>
              </w:numPr>
            </w:pPr>
            <w:r>
              <w:t>The former slaves were now left to care and defend for themselves.</w:t>
            </w:r>
          </w:p>
          <w:p w:rsidR="00B524DB" w:rsidRDefault="00B524DB" w:rsidP="00B524DB">
            <w:pPr>
              <w:pStyle w:val="ListParagraph"/>
              <w:numPr>
                <w:ilvl w:val="0"/>
                <w:numId w:val="2"/>
              </w:numPr>
            </w:pPr>
            <w:r>
              <w:t>African Americans had managed to create some institutions and legal precedents which survived into the 20</w:t>
            </w:r>
            <w:r w:rsidRPr="00B524DB">
              <w:rPr>
                <w:vertAlign w:val="superscript"/>
              </w:rPr>
              <w:t>th</w:t>
            </w:r>
            <w:r>
              <w:t xml:space="preserve"> century and carried the later efforts to win freedom and equality.</w:t>
            </w:r>
          </w:p>
        </w:tc>
      </w:tr>
      <w:tr w:rsidR="00B524DB" w:rsidTr="003E7D9E">
        <w:tc>
          <w:tcPr>
            <w:tcW w:w="9576" w:type="dxa"/>
            <w:gridSpan w:val="2"/>
          </w:tcPr>
          <w:p w:rsidR="00B524DB" w:rsidRDefault="00B524DB">
            <w:r>
              <w:t xml:space="preserve">Summary: </w:t>
            </w:r>
            <w:r w:rsidR="004A735A">
              <w:t xml:space="preserve">Reconstruction was seen in two ways, one as vengeful as the South had argued, the North retaliated saying that it helped change Southern policies for the better. Reconstruction had not affected the position of African </w:t>
            </w:r>
            <w:proofErr w:type="gramStart"/>
            <w:r w:rsidR="004A735A">
              <w:t>Americans,</w:t>
            </w:r>
            <w:proofErr w:type="gramEnd"/>
            <w:r w:rsidR="004A735A">
              <w:t xml:space="preserve"> however it did help them gain equality later.</w:t>
            </w:r>
          </w:p>
        </w:tc>
      </w:tr>
    </w:tbl>
    <w:p w:rsidR="00B80DE1" w:rsidRDefault="00B80DE1"/>
    <w:sectPr w:rsidR="00B80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4E29"/>
    <w:multiLevelType w:val="hybridMultilevel"/>
    <w:tmpl w:val="A0A0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0E3E73"/>
    <w:multiLevelType w:val="hybridMultilevel"/>
    <w:tmpl w:val="FD58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5AC"/>
    <w:rsid w:val="002605AC"/>
    <w:rsid w:val="004A735A"/>
    <w:rsid w:val="00B524DB"/>
    <w:rsid w:val="00B80DE1"/>
    <w:rsid w:val="00DF5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8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58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8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58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2010-12-02T22:03:00Z</dcterms:created>
  <dcterms:modified xsi:type="dcterms:W3CDTF">2010-12-03T02:40:00Z</dcterms:modified>
</cp:coreProperties>
</file>